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870B75" w:rsidP="00DA63D5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870B75">
              <w:rPr>
                <w:rFonts w:ascii="Segoe UI" w:hAnsi="Segoe UI" w:cs="Segoe UI"/>
                <w:sz w:val="24"/>
                <w:szCs w:val="24"/>
                <w:lang w:eastAsia="pl-PL"/>
              </w:rPr>
              <w:t>Prowadzenie działalności gospodarczej - prawa i obowiązki w ZUS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870B75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E7311D">
              <w:rPr>
                <w:b/>
                <w:noProof/>
                <w:lang w:eastAsia="pl-PL"/>
              </w:rPr>
              <w:t>1</w:t>
            </w:r>
            <w:r w:rsidR="00870B75">
              <w:rPr>
                <w:b/>
                <w:noProof/>
                <w:lang w:eastAsia="pl-PL"/>
              </w:rPr>
              <w:t>8</w:t>
            </w:r>
            <w:bookmarkStart w:id="0" w:name="_GoBack"/>
            <w:bookmarkEnd w:id="0"/>
            <w:r w:rsidR="00BB704A">
              <w:rPr>
                <w:b/>
                <w:noProof/>
                <w:lang w:eastAsia="pl-PL"/>
              </w:rPr>
              <w:t>.06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70B75"/>
    <w:rsid w:val="00890BAE"/>
    <w:rsid w:val="008C2EA3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32C6C"/>
    <w:rsid w:val="00B7296F"/>
    <w:rsid w:val="00B8276E"/>
    <w:rsid w:val="00BA37AE"/>
    <w:rsid w:val="00BB704A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311D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2</cp:revision>
  <dcterms:created xsi:type="dcterms:W3CDTF">2025-05-29T08:15:00Z</dcterms:created>
  <dcterms:modified xsi:type="dcterms:W3CDTF">2025-05-29T08:15:00Z</dcterms:modified>
</cp:coreProperties>
</file>